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07" w:rsidRPr="008B67C8" w:rsidRDefault="00655D07" w:rsidP="00DB0AA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B67C8">
        <w:rPr>
          <w:rFonts w:ascii="Times New Roman" w:hAnsi="Times New Roman" w:cs="Times New Roman"/>
          <w:sz w:val="24"/>
          <w:szCs w:val="24"/>
        </w:rPr>
        <w:t>«Дорожная карта» реализации Положения о системе наставничества педагогических работников</w:t>
      </w:r>
    </w:p>
    <w:p w:rsidR="00655D07" w:rsidRPr="008B67C8" w:rsidRDefault="00DB0AAC" w:rsidP="00DB0A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МОК</w:t>
      </w:r>
      <w:r w:rsidR="00655D07" w:rsidRPr="008B67C8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Со</w:t>
      </w:r>
      <w:r w:rsidR="003A73BE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олевская средняя школа» на 2024 – 2025 год</w:t>
      </w:r>
    </w:p>
    <w:tbl>
      <w:tblPr>
        <w:tblStyle w:val="a3"/>
        <w:tblW w:w="14771" w:type="dxa"/>
        <w:tblInd w:w="-459" w:type="dxa"/>
        <w:tblLayout w:type="fixed"/>
        <w:tblLook w:val="04A0"/>
      </w:tblPr>
      <w:tblGrid>
        <w:gridCol w:w="567"/>
        <w:gridCol w:w="2127"/>
        <w:gridCol w:w="2693"/>
        <w:gridCol w:w="5103"/>
        <w:gridCol w:w="1178"/>
        <w:gridCol w:w="3103"/>
      </w:tblGrid>
      <w:tr w:rsidR="00D752F4" w:rsidRPr="008B67C8" w:rsidTr="00DB0AAC">
        <w:tc>
          <w:tcPr>
            <w:tcW w:w="567" w:type="dxa"/>
          </w:tcPr>
          <w:p w:rsidR="003D0CF3" w:rsidRPr="008B67C8" w:rsidRDefault="003D0CF3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7" w:type="dxa"/>
          </w:tcPr>
          <w:p w:rsidR="003D0CF3" w:rsidRPr="008B67C8" w:rsidRDefault="003D0CF3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Наименование этапа</w:t>
            </w:r>
          </w:p>
        </w:tc>
        <w:tc>
          <w:tcPr>
            <w:tcW w:w="2693" w:type="dxa"/>
          </w:tcPr>
          <w:p w:rsidR="003D0CF3" w:rsidRPr="008B67C8" w:rsidRDefault="003D0CF3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103" w:type="dxa"/>
          </w:tcPr>
          <w:p w:rsidR="003D0CF3" w:rsidRPr="008B67C8" w:rsidRDefault="003D0CF3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Содержания деятельности</w:t>
            </w:r>
          </w:p>
        </w:tc>
        <w:tc>
          <w:tcPr>
            <w:tcW w:w="1178" w:type="dxa"/>
          </w:tcPr>
          <w:p w:rsidR="003D0CF3" w:rsidRPr="008B67C8" w:rsidRDefault="003D0CF3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03" w:type="dxa"/>
          </w:tcPr>
          <w:p w:rsidR="003D0CF3" w:rsidRPr="008B67C8" w:rsidRDefault="003D0CF3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8D77D9" w:rsidRPr="008B67C8" w:rsidTr="00DB0AAC">
        <w:tc>
          <w:tcPr>
            <w:tcW w:w="567" w:type="dxa"/>
            <w:vMerge w:val="restart"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55945" w:rsidRPr="008B67C8" w:rsidRDefault="008D77D9" w:rsidP="009559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Подготовка условий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для запуска системы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Изучение и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систематизация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имеющихся материалов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по внедрению системы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5103" w:type="dxa"/>
          </w:tcPr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Изучение Методических рекомендаций по разработке и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внедрению системы (целевой модели) наставничества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работников.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Ознакомление с шаблонами документов для реализации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 педагогических работников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D77D9" w:rsidRPr="008B67C8" w:rsidRDefault="00DB0AAC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103" w:type="dxa"/>
          </w:tcPr>
          <w:p w:rsidR="008D77D9" w:rsidRPr="008B67C8" w:rsidRDefault="00DB0AAC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  <w:tr w:rsidR="008D77D9" w:rsidRPr="008B67C8" w:rsidTr="00DB0AAC">
        <w:tc>
          <w:tcPr>
            <w:tcW w:w="56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педагогов о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возможностях и целях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системы наставничества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77D9" w:rsidRPr="008B67C8" w:rsidRDefault="00DB0AAC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r w:rsidR="008D77D9"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школьных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предметных </w:t>
            </w:r>
            <w:r w:rsidR="00DB0AAC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работников.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Информирование на сайте ОУ.</w:t>
            </w:r>
          </w:p>
          <w:p w:rsidR="008D77D9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8D77D9" w:rsidRPr="008B67C8" w:rsidRDefault="00DB0AAC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103" w:type="dxa"/>
          </w:tcPr>
          <w:p w:rsidR="008D77D9" w:rsidRPr="008B67C8" w:rsidRDefault="00DB0AAC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Салимова М.И. </w:t>
            </w:r>
            <w:r w:rsidR="008D77D9" w:rsidRPr="008B67C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8D77D9" w:rsidRPr="008B67C8" w:rsidRDefault="008D77D9" w:rsidP="003D0C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D77D9" w:rsidRPr="008B67C8" w:rsidTr="00DB0AAC">
        <w:tc>
          <w:tcPr>
            <w:tcW w:w="56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нормативной базы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реализации системы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работников в ОУ</w:t>
            </w:r>
          </w:p>
        </w:tc>
        <w:tc>
          <w:tcPr>
            <w:tcW w:w="5103" w:type="dxa"/>
          </w:tcPr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Издание приказа «О реализации Методических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рекомендаций по разработке и внедрению системы (целевой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модели) наставничества педагогических работников».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3. Разработка и утверждение «дорожной карты» (плана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мероприятий) реализации Положения о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системе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  <w:r w:rsidR="00DB0AAC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 в МОК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DB0AAC">
              <w:rPr>
                <w:rFonts w:ascii="Times New Roman" w:hAnsi="Times New Roman" w:cs="Times New Roman"/>
                <w:sz w:val="24"/>
                <w:szCs w:val="24"/>
              </w:rPr>
              <w:t>Соболевская средняя школа»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4. Издание приказ о назначении куратора системы</w:t>
            </w:r>
          </w:p>
          <w:p w:rsidR="00DB0AAC" w:rsidRPr="008B67C8" w:rsidRDefault="008D77D9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наставничества педагогических работников в </w:t>
            </w:r>
            <w:r w:rsidR="00DB0AAC">
              <w:rPr>
                <w:rFonts w:ascii="Times New Roman" w:hAnsi="Times New Roman" w:cs="Times New Roman"/>
                <w:sz w:val="24"/>
                <w:szCs w:val="24"/>
              </w:rPr>
              <w:t>МОК</w:t>
            </w:r>
            <w:r w:rsidR="00DB0AAC" w:rsidRPr="008B67C8">
              <w:rPr>
                <w:rFonts w:ascii="Times New Roman" w:hAnsi="Times New Roman" w:cs="Times New Roman"/>
                <w:sz w:val="24"/>
                <w:szCs w:val="24"/>
              </w:rPr>
              <w:t>У «</w:t>
            </w:r>
            <w:r w:rsidR="00DB0AAC">
              <w:rPr>
                <w:rFonts w:ascii="Times New Roman" w:hAnsi="Times New Roman" w:cs="Times New Roman"/>
                <w:sz w:val="24"/>
                <w:szCs w:val="24"/>
              </w:rPr>
              <w:t>Соболевская средняя школа»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5. Издать приказ(ы) о закреплении наставнических пар/групп с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письменного согласия их участников на возложение на них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дополнительных обязанностей,</w:t>
            </w:r>
          </w:p>
          <w:p w:rsidR="008D77D9" w:rsidRPr="008B67C8" w:rsidRDefault="008D77D9" w:rsidP="003A7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связанных с наставнической деятельностью</w:t>
            </w:r>
          </w:p>
        </w:tc>
        <w:tc>
          <w:tcPr>
            <w:tcW w:w="1178" w:type="dxa"/>
          </w:tcPr>
          <w:p w:rsidR="008D77D9" w:rsidRPr="008B67C8" w:rsidRDefault="004C4C6B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2024</w:t>
            </w:r>
          </w:p>
        </w:tc>
        <w:tc>
          <w:tcPr>
            <w:tcW w:w="3103" w:type="dxa"/>
          </w:tcPr>
          <w:p w:rsidR="008D77D9" w:rsidRPr="008B67C8" w:rsidRDefault="004C4C6B" w:rsidP="00DB0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  <w:tr w:rsidR="008D77D9" w:rsidRPr="008B67C8" w:rsidTr="00DB0AAC">
        <w:tc>
          <w:tcPr>
            <w:tcW w:w="56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</w:tcPr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Выбор форм системы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работников исходя из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потребностей ОО</w:t>
            </w:r>
          </w:p>
        </w:tc>
        <w:tc>
          <w:tcPr>
            <w:tcW w:w="5103" w:type="dxa"/>
          </w:tcPr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по выявлению предварительных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запросов от потенциальных наставляемых и о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заинтересованных в наставничестве аудитории внутри ОУ.</w:t>
            </w:r>
          </w:p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vMerge w:val="restart"/>
          </w:tcPr>
          <w:p w:rsidR="008D77D9" w:rsidRPr="008B67C8" w:rsidRDefault="004C4C6B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3103" w:type="dxa"/>
            <w:vMerge w:val="restart"/>
          </w:tcPr>
          <w:p w:rsidR="008D77D9" w:rsidRPr="008B67C8" w:rsidRDefault="004C4C6B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Салимова М.И. </w:t>
            </w:r>
            <w:r w:rsidR="008D77D9" w:rsidRPr="008B67C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8D77D9" w:rsidRPr="008B67C8" w:rsidTr="00DB0AAC">
        <w:tc>
          <w:tcPr>
            <w:tcW w:w="56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8D77D9" w:rsidRPr="008B67C8" w:rsidRDefault="008D77D9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D77D9" w:rsidRPr="008B67C8" w:rsidRDefault="008D77D9" w:rsidP="004C4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Сформировать банк программ по формам наставничества («педагог – педагог», «руководитель образов</w:t>
            </w:r>
            <w:r w:rsidR="004C4C6B">
              <w:rPr>
                <w:rFonts w:ascii="Times New Roman" w:hAnsi="Times New Roman" w:cs="Times New Roman"/>
                <w:sz w:val="24"/>
                <w:szCs w:val="24"/>
              </w:rPr>
              <w:t>ательной организации – педагог»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– молодой педагог ОУ» и другие в соответствии с запросами.</w:t>
            </w:r>
          </w:p>
        </w:tc>
        <w:tc>
          <w:tcPr>
            <w:tcW w:w="1178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  <w:vMerge/>
          </w:tcPr>
          <w:p w:rsidR="008D77D9" w:rsidRPr="008B67C8" w:rsidRDefault="008D77D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35" w:rsidRPr="008B67C8" w:rsidTr="00DB0AAC">
        <w:tc>
          <w:tcPr>
            <w:tcW w:w="567" w:type="dxa"/>
          </w:tcPr>
          <w:p w:rsidR="00102B35" w:rsidRPr="008B67C8" w:rsidRDefault="009D1DBF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D1DBF" w:rsidRPr="008B67C8" w:rsidRDefault="009D1DBF" w:rsidP="009D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</w:p>
          <w:p w:rsidR="009D1DBF" w:rsidRPr="008B67C8" w:rsidRDefault="009D1DBF" w:rsidP="009D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(персонифицированный</w:t>
            </w:r>
          </w:p>
          <w:p w:rsidR="009D1DBF" w:rsidRPr="008B67C8" w:rsidRDefault="009D1DBF" w:rsidP="009D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учет) наставников и</w:t>
            </w:r>
          </w:p>
          <w:p w:rsidR="009D1DBF" w:rsidRPr="008B67C8" w:rsidRDefault="009D1DBF" w:rsidP="009D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наставляемых, в том</w:t>
            </w:r>
          </w:p>
          <w:p w:rsidR="009D1DBF" w:rsidRPr="008B67C8" w:rsidRDefault="009D1DBF" w:rsidP="009D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 в цифровом</w:t>
            </w:r>
          </w:p>
          <w:p w:rsidR="009D1DBF" w:rsidRPr="008B67C8" w:rsidRDefault="009D1DBF" w:rsidP="009D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формате с</w:t>
            </w:r>
          </w:p>
          <w:p w:rsidR="009D1DBF" w:rsidRPr="008B67C8" w:rsidRDefault="009D1DBF" w:rsidP="009D1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</w:p>
          <w:p w:rsidR="00102B35" w:rsidRPr="008B67C8" w:rsidRDefault="00102B35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02B35" w:rsidRPr="008B67C8" w:rsidRDefault="009D1DBF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 данных</w:t>
            </w:r>
          </w:p>
        </w:tc>
        <w:tc>
          <w:tcPr>
            <w:tcW w:w="5103" w:type="dxa"/>
          </w:tcPr>
          <w:p w:rsidR="009D1DBF" w:rsidRPr="008B67C8" w:rsidRDefault="009D1DBF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анкетирования среди педагогов, желающих принять участие в системе наставничества педагогических работников </w:t>
            </w:r>
          </w:p>
          <w:p w:rsidR="009D1DBF" w:rsidRPr="008B67C8" w:rsidRDefault="009D1DBF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Сбор дополнительной информации о запросах наставников и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9D1DBF" w:rsidRPr="008B67C8" w:rsidRDefault="009D1DBF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Выбор форм наставничества в зависимости от запросов потенциальных наставляемых.</w:t>
            </w:r>
          </w:p>
          <w:p w:rsidR="00102B35" w:rsidRPr="008B67C8" w:rsidRDefault="009D1DBF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 4. Оценка участников-наставляемых по заданным параметрам, необходимым для будущего сравнения и мониторинга влияния программ на всех участников</w:t>
            </w:r>
          </w:p>
        </w:tc>
        <w:tc>
          <w:tcPr>
            <w:tcW w:w="1178" w:type="dxa"/>
          </w:tcPr>
          <w:p w:rsidR="00102B35" w:rsidRPr="008B67C8" w:rsidRDefault="004C4C6B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</w:t>
            </w:r>
          </w:p>
        </w:tc>
        <w:tc>
          <w:tcPr>
            <w:tcW w:w="3103" w:type="dxa"/>
          </w:tcPr>
          <w:p w:rsidR="007D5C82" w:rsidRPr="008B67C8" w:rsidRDefault="004C4C6B" w:rsidP="007D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  <w:r w:rsidR="007D5C82" w:rsidRPr="008B6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C82" w:rsidRPr="008B67C8" w:rsidRDefault="007D5C82" w:rsidP="007D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  <w:p w:rsidR="007D5C82" w:rsidRPr="008B67C8" w:rsidRDefault="007D5C82" w:rsidP="007D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предметных</w:t>
            </w:r>
          </w:p>
          <w:p w:rsidR="007D5C82" w:rsidRPr="008B67C8" w:rsidRDefault="004C4C6B" w:rsidP="007D5C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102B35" w:rsidRPr="008B67C8" w:rsidRDefault="00102B35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2B35" w:rsidRPr="008B67C8" w:rsidTr="00DB0AAC">
        <w:tc>
          <w:tcPr>
            <w:tcW w:w="567" w:type="dxa"/>
          </w:tcPr>
          <w:p w:rsidR="00102B35" w:rsidRPr="008B67C8" w:rsidRDefault="00102B35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102B35" w:rsidRPr="008B67C8" w:rsidRDefault="00102B35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E0577" w:rsidRPr="008B67C8" w:rsidRDefault="004E0577" w:rsidP="004E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</w:p>
          <w:p w:rsidR="004E0577" w:rsidRPr="008B67C8" w:rsidRDefault="004E0577" w:rsidP="004E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(персонифицированный</w:t>
            </w:r>
          </w:p>
          <w:p w:rsidR="004E0577" w:rsidRPr="008B67C8" w:rsidRDefault="004E0577" w:rsidP="004E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учет)</w:t>
            </w:r>
          </w:p>
          <w:p w:rsidR="00102B35" w:rsidRPr="008B67C8" w:rsidRDefault="00102B35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E0577" w:rsidRPr="008B67C8" w:rsidRDefault="004E0577" w:rsidP="004E05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0577" w:rsidRPr="008B67C8" w:rsidRDefault="004E0577" w:rsidP="004E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Формирование банка наставников из числа педагогов.</w:t>
            </w:r>
          </w:p>
          <w:p w:rsidR="004E0577" w:rsidRPr="008B67C8" w:rsidRDefault="004E0577" w:rsidP="004E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Формирование банка наставляемых из числа педагогов.</w:t>
            </w:r>
          </w:p>
          <w:p w:rsidR="00102B35" w:rsidRPr="008B67C8" w:rsidRDefault="00102B35" w:rsidP="00102B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E0577" w:rsidRPr="008B67C8" w:rsidRDefault="00E42DA4" w:rsidP="004E05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102B35" w:rsidRPr="008B67C8" w:rsidRDefault="00102B35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102B35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  <w:tr w:rsidR="004C7ED0" w:rsidRPr="008B67C8" w:rsidTr="00DB0AAC">
        <w:tc>
          <w:tcPr>
            <w:tcW w:w="567" w:type="dxa"/>
            <w:vMerge w:val="restart"/>
          </w:tcPr>
          <w:p w:rsidR="004C7ED0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vMerge w:val="restart"/>
          </w:tcPr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наставнических пар /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2693" w:type="dxa"/>
          </w:tcPr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Отбор наставников и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  <w:p w:rsidR="004C7ED0" w:rsidRPr="008B67C8" w:rsidRDefault="004C7ED0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Анализ заполненных анкет потенциальных наставников и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сопоставление данных с анкетами наставляемых.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Организация групповой встречи наставников и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наставляемых.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3. Проведение анкетирования на предмет предпочитаемого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наставника/наставляемого после завершения групповой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встречи.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4. Анализ анкет групповой встречи и соединение наставников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и наставляемых в пары/ группы.</w:t>
            </w:r>
          </w:p>
          <w:p w:rsidR="004C7ED0" w:rsidRPr="008B67C8" w:rsidRDefault="004C7ED0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C7ED0" w:rsidRPr="008B67C8" w:rsidRDefault="00E42DA4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4C7ED0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  <w:tr w:rsidR="004C7ED0" w:rsidRPr="008B67C8" w:rsidTr="00DB0AAC">
        <w:tc>
          <w:tcPr>
            <w:tcW w:w="567" w:type="dxa"/>
            <w:vMerge/>
          </w:tcPr>
          <w:p w:rsidR="004C7ED0" w:rsidRPr="008B67C8" w:rsidRDefault="004C7ED0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4C7ED0" w:rsidRPr="008B67C8" w:rsidRDefault="004C7ED0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наставнических пар /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4C7ED0" w:rsidRPr="008B67C8" w:rsidRDefault="004C7ED0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Издание приказа «Об утверждении наставнических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пар/групп».</w:t>
            </w:r>
          </w:p>
          <w:p w:rsidR="004C7ED0" w:rsidRPr="008B67C8" w:rsidRDefault="004C7ED0" w:rsidP="00E42D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Составление планов индивидуального развития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наставляемых, индивидуальные траектории обучения.</w:t>
            </w:r>
          </w:p>
        </w:tc>
        <w:tc>
          <w:tcPr>
            <w:tcW w:w="1178" w:type="dxa"/>
          </w:tcPr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C7ED0" w:rsidRPr="008B67C8" w:rsidRDefault="004C7ED0" w:rsidP="006C17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4C7ED0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  <w:tr w:rsidR="006C1772" w:rsidRPr="008B67C8" w:rsidTr="00DB0AAC">
        <w:tc>
          <w:tcPr>
            <w:tcW w:w="567" w:type="dxa"/>
          </w:tcPr>
          <w:p w:rsidR="006C1772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Организация и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наставнических пар /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  <w:p w:rsidR="006C1772" w:rsidRPr="008B67C8" w:rsidRDefault="006C1772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комплекса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последовательных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 наставников и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наставляемых</w:t>
            </w:r>
          </w:p>
          <w:p w:rsidR="006C1772" w:rsidRPr="008B67C8" w:rsidRDefault="006C1772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Проведение первой, организационной, встречи наставника и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наставляемого.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Проведение второй, пробной рабочей, встречи наставника и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наставляемого.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3. Проведение встречи-планирования рабочего процесса в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рамках программы наставничества с наставником и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наставляемым.</w:t>
            </w:r>
          </w:p>
          <w:p w:rsidR="004C7ED0" w:rsidRPr="008B67C8" w:rsidRDefault="004C7ED0" w:rsidP="004C7E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4. Регулярные вст</w:t>
            </w:r>
            <w:r w:rsidR="000B6045" w:rsidRPr="008B67C8">
              <w:rPr>
                <w:rFonts w:ascii="Times New Roman" w:hAnsi="Times New Roman" w:cs="Times New Roman"/>
                <w:sz w:val="24"/>
                <w:szCs w:val="24"/>
              </w:rPr>
              <w:t>речи наставника и наставляемого.</w:t>
            </w:r>
          </w:p>
          <w:p w:rsidR="006C1772" w:rsidRPr="008B67C8" w:rsidRDefault="000B6045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5. Проведение заключительной встречи наставника и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наставляемог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>о.</w:t>
            </w:r>
          </w:p>
        </w:tc>
        <w:tc>
          <w:tcPr>
            <w:tcW w:w="1178" w:type="dxa"/>
          </w:tcPr>
          <w:p w:rsidR="006C1772" w:rsidRPr="008B67C8" w:rsidRDefault="000B6045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года </w:t>
            </w:r>
          </w:p>
        </w:tc>
        <w:tc>
          <w:tcPr>
            <w:tcW w:w="3103" w:type="dxa"/>
          </w:tcPr>
          <w:p w:rsidR="006C1772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Салимова М.И.</w:t>
            </w:r>
          </w:p>
        </w:tc>
      </w:tr>
      <w:tr w:rsidR="006C1772" w:rsidRPr="008B67C8" w:rsidTr="00DB0AAC">
        <w:tc>
          <w:tcPr>
            <w:tcW w:w="567" w:type="dxa"/>
          </w:tcPr>
          <w:p w:rsidR="006C1772" w:rsidRPr="008B67C8" w:rsidRDefault="006C1772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6C1772" w:rsidRPr="008B67C8" w:rsidRDefault="006C1772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контроля достижения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результатов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наставниками</w:t>
            </w:r>
          </w:p>
          <w:p w:rsidR="006C1772" w:rsidRPr="008B67C8" w:rsidRDefault="006C1772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Анкетирование. Форматы анкет обратной связи для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промежуточной оценки.</w:t>
            </w:r>
          </w:p>
          <w:p w:rsidR="006C1772" w:rsidRPr="008B67C8" w:rsidRDefault="006C1772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Дважды в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C1772" w:rsidRPr="008B67C8" w:rsidRDefault="006C1772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6C1772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  <w:tr w:rsidR="004C7ED0" w:rsidRPr="008B67C8" w:rsidTr="00DB0AAC">
        <w:tc>
          <w:tcPr>
            <w:tcW w:w="567" w:type="dxa"/>
          </w:tcPr>
          <w:p w:rsidR="004C7ED0" w:rsidRPr="008B67C8" w:rsidRDefault="00420A29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27" w:type="dxa"/>
          </w:tcPr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Завершение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4C7ED0" w:rsidRPr="008B67C8" w:rsidRDefault="004C7ED0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Отчеты по итогам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работы системы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  <w:p w:rsidR="004C7ED0" w:rsidRPr="008B67C8" w:rsidRDefault="004C7ED0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Проведение мониторинга личной удовлетворенности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участием в системе наставничества.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Проведение мониторинга качества реализации программы</w:t>
            </w:r>
          </w:p>
          <w:p w:rsidR="00420A29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4C7ED0" w:rsidRPr="008B67C8" w:rsidRDefault="00420A29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3. Мониторинг и оценка влияния программы на всех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1178" w:type="dxa"/>
          </w:tcPr>
          <w:p w:rsidR="00420A29" w:rsidRPr="008B67C8" w:rsidRDefault="00E42DA4" w:rsidP="00420A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2025</w:t>
            </w:r>
          </w:p>
          <w:p w:rsidR="004C7ED0" w:rsidRPr="008B67C8" w:rsidRDefault="004C7ED0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4C7ED0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  <w:tr w:rsidR="004C7ED0" w:rsidRPr="008B67C8" w:rsidTr="00DB0AAC">
        <w:tc>
          <w:tcPr>
            <w:tcW w:w="567" w:type="dxa"/>
          </w:tcPr>
          <w:p w:rsidR="004C7ED0" w:rsidRPr="008B67C8" w:rsidRDefault="004C7ED0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4C7ED0" w:rsidRPr="008B67C8" w:rsidRDefault="004C7ED0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Мотивация и</w:t>
            </w: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поощрения наставников</w:t>
            </w:r>
          </w:p>
          <w:p w:rsidR="004C7ED0" w:rsidRPr="008B67C8" w:rsidRDefault="004C7ED0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1. Приказ о поощрении участников наставнической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2. Благодарственные письма возможным партнерам.</w:t>
            </w: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3. Издание приказа «О проведении итогового мероприятия в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рамках реализации целевой модели наставничества</w:t>
            </w:r>
            <w:r w:rsidR="00E42D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педагогических работников».</w:t>
            </w: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Публикация результатов программы наставничества,</w:t>
            </w: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лучших наставников, информации на сайте ОУ и организаций</w:t>
            </w: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возможных партнеров.</w:t>
            </w:r>
          </w:p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5. Проведение конкурса профессионального мастерства</w:t>
            </w:r>
          </w:p>
          <w:p w:rsidR="004C7ED0" w:rsidRPr="008B67C8" w:rsidRDefault="00972836" w:rsidP="00F91B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t>"Наставник года", "Педагогический дуэт года".</w:t>
            </w:r>
          </w:p>
        </w:tc>
        <w:tc>
          <w:tcPr>
            <w:tcW w:w="1178" w:type="dxa"/>
          </w:tcPr>
          <w:p w:rsidR="00972836" w:rsidRPr="008B67C8" w:rsidRDefault="00972836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7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</w:t>
            </w:r>
          </w:p>
          <w:p w:rsidR="00972836" w:rsidRPr="008B67C8" w:rsidRDefault="00E42DA4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4C7ED0" w:rsidRPr="008B67C8" w:rsidRDefault="004C7ED0" w:rsidP="009728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3" w:type="dxa"/>
          </w:tcPr>
          <w:p w:rsidR="004C7ED0" w:rsidRPr="008B67C8" w:rsidRDefault="00E42DA4" w:rsidP="00655D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Салимова М.И.</w:t>
            </w:r>
          </w:p>
        </w:tc>
      </w:tr>
    </w:tbl>
    <w:p w:rsidR="00655D07" w:rsidRPr="008B67C8" w:rsidRDefault="00655D07" w:rsidP="00655D07">
      <w:pPr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Default="009C4739" w:rsidP="009C4739">
      <w:pPr>
        <w:tabs>
          <w:tab w:val="left" w:pos="662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C4739" w:rsidRDefault="009C4739" w:rsidP="009C4739">
      <w:pPr>
        <w:tabs>
          <w:tab w:val="left" w:pos="6624"/>
        </w:tabs>
        <w:rPr>
          <w:rFonts w:ascii="Times New Roman" w:hAnsi="Times New Roman" w:cs="Times New Roman"/>
          <w:sz w:val="24"/>
          <w:szCs w:val="24"/>
        </w:rPr>
      </w:pPr>
    </w:p>
    <w:p w:rsidR="009C4739" w:rsidRPr="008B67C8" w:rsidRDefault="009C4739" w:rsidP="009C4739">
      <w:pPr>
        <w:tabs>
          <w:tab w:val="left" w:pos="6624"/>
        </w:tabs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8B67C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6E1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lastRenderedPageBreak/>
        <w:t>Показатели эффективности внедрения</w:t>
      </w:r>
    </w:p>
    <w:p w:rsidR="008B67C8" w:rsidRPr="008B67C8" w:rsidRDefault="008B67C8" w:rsidP="006E1C2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целевой модели наставничества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Далее, рассмотрим наиболее важные критерии оценки,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как всех субъектов наставнической деятельности, так и самих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аспектов, составляющих процесс наставничества.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В части оценки наставнической программы в образовательной организации подобными критериями могут быть: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соответствие условий организации наставнической деятельности требованиям модели и программ, по которым она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осуществляется;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оценка соответствия организации наставнической деятельности принципам, заложенным в модели и программах;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соответствие наставнической деятельности современным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подходам и технологиям;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наличие соответствующего психологического климата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в образовательной организации, на базе которой организован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процесс наставнической деятельности;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логичность деятельности наставника, понимание им ситуации наставляемого и правильность выбора основного направления взаимодействия;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положительная динамика в поступлении запросов участников на продолжение работы.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В части определения эффективности всех участников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наставнической деятельности в образовательной организации: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степень удовлетворенности всех участников наставнической деятельности;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уровень удовлетворенности партнеров от взаимодействия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в наставнической деятельности;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Относительно изменений в личности наставляемого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участника программы наставничества в образовательной организации критериями динамики развития наставляемых могут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выступать: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улучшение и позитивная динамика образовательных результатов, изменение ценностных ориентаций участников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в сторону социально-значимых;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нормализация уровня тревожности;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оптимизация процессов общения, снижение уровня агрессивности;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повышение уровня самооценки наставляемого;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повышение уровня позитивного отношения к учебе;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активность и заинтересованность наставляемых в участии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lastRenderedPageBreak/>
        <w:t>в мероприятиях, связанных с наставнической деятельностью;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повышение уровня осведомленности о различных профессиях, выбор направления профессиональной деятельности;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степень применения наставляемыми полученных от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наставника знаний, умений и опыта в повседневной жизни, активная гражданская позиция.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Организация систематического мониторинга наставнической деятельности позволяет четко отследить, какие происходят изменения во взаимодействиях наставника с наставляемым,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какова динамика формирования наставляемого и удовлетворенности наставника своей деятельностью.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1) качество реализации программы наставничества;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2) мотивационно-личностный, компетентностный, профессиональный рост участников и положительная динамика образовательных результатов.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программы наставничества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На первом этапе мониторинга ведется изучение (оценка) качества реализуемой программы наставничества, сильных и слабых сторон, качества совместной работы в парах и группах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наставник-наставляемый. Мониторинг помогает отследить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важные показатели качественного изменения образовательной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Первый этап мониторинга направлен на изучение (оценку)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качества реализуемой программы наставничества, сильных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и слабых сторон, качества совместной работы пар/групп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«наставник – наставляемый». Мониторинг помогает отследить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важные показатели качественного изменения образовательной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Цели и задачи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направлен на две ключевые цели: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1. Оценка качества реализуемой программы наставничества.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2. Оценка эффективности и полезности программы как инструмента повышения социального и профессионального благополучия внутри учебного заведения и сотрудничающих с ним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организаций/индивидов.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Среди задач, решаемых данным мониторингом, можно выделить: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сбор обратной связи от участников и кураторов (метод анкетирования);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обоснование требований к процессу наставничества,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к личности наставника;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lastRenderedPageBreak/>
        <w:t>– контроль за процессом наставничества;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описание особенностей взаимодействия наставника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и наставляемого;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определение условий эффективного наставничества;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контроль показателей социального и профессионального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благополучия;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анализ динамики качественных и количественных изменений отслеживаемых показателей.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Для полного анализа реализации программы рекомендуется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проводить SWOT-анализ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SWOT-анализ рекомендуется проводить и анализировать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куратору программы.</w:t>
      </w:r>
    </w:p>
    <w:p w:rsidR="009B7AB4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 xml:space="preserve">SWOT-анализ. 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В результате мониторинга появится материал, на основании</w:t>
      </w:r>
      <w:r w:rsidR="009C4739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которого можно будет сделать вывод о наличии сильных и слабых сторон участников программы, обозначатся расхождения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между ожиданиями от реализации программы и реальными результатами.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Среди оцениваемых результатов: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сильные и слабые стороны программы наставничества;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возможности программы наставничества и угрозы ее реализации;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процент посещения творческих кружков, спортивных секций и внеурочных объединений;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 xml:space="preserve">– количество выпускников средней школы, 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планирующих трудоустройство или уже трудоустроенных на региональных предприятиях;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количество учеников, планирующих стать наставниками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в будущем и присоединиться к сообществу благодарных выпускников;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количество собственных профессиональных работ: статей,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исследований, методических практик молодого специалиста.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Мониторинг влияния программ на всех участников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Второй этап мониторинга позволяет оценить изменения, происходящие у участников программы наставничества и положительную динамику образовательных результатов с учетом эмоционально-личностных, интеллектуальных, мотивационных и социальных черт, характера сферы увлечений участников в соответствии с учебной и профессиональной успешностью и адаптивностью внутри коллектива. Анализируя результаты данного этапа,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можно делать вывод о наиболее рациональной и эффективнойстратегии формирования пар «наставник – наставляемый».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Процесс оценки результатов влияния программ на всех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участников включает два подэтапа, первый из которых осуществляется до входа в программу наставничества и второй –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по итогам прохождения программы. Следовательно, все показатели, подлежащие оценке и контролю в результате прохождения программы, фиксируются два раза.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lastRenderedPageBreak/>
        <w:t>Задачи мониторинга программ наставничества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1. Глубокая оценка изучаемых личностных характеристик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участников программы для наиболее эффективного формирования пар «наставник – наставляемый».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2. Оценка динамики характеристик образовательного процесса.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3. Анализ и корректировка сформированных стратегий образования пар «наставник – наставляемый».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Первый этап мониторинга позволяет определить: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взаимную заинтересованность сторон;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научное и практическое обоснование требований к процессу наставничества, к личности наставника;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экспериментальное подтверждение необходимости выдвижения описанных выше требований к личности наставника;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определение условий эффективного наставничества;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анализ эффективности предложенных стратегий образования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пар и внесение корректировок в соответствии с результатами.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Анализ характеристик образовательного процесса на «входе» и «выходе» реализуемой программы.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Результатом мониторинга является оценка динамики: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развития гибких навыков, необходимых для гармоничной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личности;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уровня мотивированности и осознанности участников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в вопросах саморазвития и профессионального образования;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степени включенности обучающихся в образовательные</w:t>
      </w:r>
      <w:r w:rsidR="009B7AB4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процессы организации;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качества адаптации молодого специалиста на потенциальном месте работы, удовлетворенности педагогов собственной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профессиональной деятельностью, а также описание психологического климата в школе.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1C26">
        <w:rPr>
          <w:rFonts w:ascii="Times New Roman" w:hAnsi="Times New Roman" w:cs="Times New Roman"/>
          <w:b/>
          <w:sz w:val="24"/>
          <w:szCs w:val="24"/>
        </w:rPr>
        <w:t>Данные</w:t>
      </w:r>
      <w:r w:rsidRPr="008B67C8">
        <w:rPr>
          <w:rFonts w:ascii="Times New Roman" w:hAnsi="Times New Roman" w:cs="Times New Roman"/>
          <w:sz w:val="24"/>
          <w:szCs w:val="24"/>
        </w:rPr>
        <w:t>, полученные в результате анализа, позволят зафиксировать изменения в участниках программы наставничества,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спрогнозировать их дальнейшее развитие. Также результатом</w:t>
      </w:r>
      <w:r w:rsidR="006E1C26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мониторинга будут данные анализа и внесенные на их основании изменения в рекомендации наиболее целесообразного объединения участников в пары наставник-наставляемый.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По результатам тестов необходимо сформировать отчет</w:t>
      </w:r>
      <w:r w:rsidR="006E1C26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в виде статистического анализа данных: выделить значимые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связи и различия, качественно описать проведенную математическую обработку.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Среди оцениваемых результатов необходимо отметить следующие: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вовлеченность обучающихся в образовательный процесс;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успеваемость обучающихся по основным предметам;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сфера интересов обучающихся;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lastRenderedPageBreak/>
        <w:t>– ведущая ролевая модель;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уровень сформированности гибких навыков;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субъективная оценка состояния здоровья;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желание посещения школы (для обучающихся);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уровень личностной тревожности (для обучающихся);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понимание собственного будущего (для обучающихся);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эмоциональное состояние при посещении школы (для обучающихся);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желание высокой школьной успеваемости (для обучающихся);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вовлеченность в активное взаимодействие обучающихся</w:t>
      </w:r>
      <w:r w:rsidR="006E1C26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с ОВЗ;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уровень профессионального выгорания (для педагогов);</w:t>
      </w:r>
    </w:p>
    <w:p w:rsidR="008B67C8" w:rsidRPr="008B67C8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удовлетворенность профессией (для педагогов);</w:t>
      </w:r>
    </w:p>
    <w:p w:rsidR="00655D07" w:rsidRDefault="008B67C8" w:rsidP="006E1C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67C8">
        <w:rPr>
          <w:rFonts w:ascii="Times New Roman" w:hAnsi="Times New Roman" w:cs="Times New Roman"/>
          <w:sz w:val="24"/>
          <w:szCs w:val="24"/>
        </w:rPr>
        <w:t>– психологический климат в педагогическом коллективе</w:t>
      </w:r>
      <w:r w:rsidR="006E1C26">
        <w:rPr>
          <w:rFonts w:ascii="Times New Roman" w:hAnsi="Times New Roman" w:cs="Times New Roman"/>
          <w:sz w:val="24"/>
          <w:szCs w:val="24"/>
        </w:rPr>
        <w:t xml:space="preserve"> </w:t>
      </w:r>
      <w:r w:rsidRPr="008B67C8">
        <w:rPr>
          <w:rFonts w:ascii="Times New Roman" w:hAnsi="Times New Roman" w:cs="Times New Roman"/>
          <w:sz w:val="24"/>
          <w:szCs w:val="24"/>
        </w:rPr>
        <w:t>(для педагогов).</w:t>
      </w: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6E1C2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8B67C8">
      <w:pPr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8B67C8">
      <w:pPr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8B67C8">
      <w:pPr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8B67C8">
      <w:pPr>
        <w:rPr>
          <w:rFonts w:ascii="Times New Roman" w:hAnsi="Times New Roman" w:cs="Times New Roman"/>
          <w:sz w:val="24"/>
          <w:szCs w:val="24"/>
        </w:rPr>
      </w:pPr>
    </w:p>
    <w:p w:rsidR="00F453E7" w:rsidRDefault="00F453E7" w:rsidP="008B67C8">
      <w:pPr>
        <w:rPr>
          <w:rFonts w:ascii="Times New Roman" w:hAnsi="Times New Roman" w:cs="Times New Roman"/>
          <w:sz w:val="24"/>
          <w:szCs w:val="24"/>
        </w:rPr>
      </w:pPr>
    </w:p>
    <w:p w:rsidR="006E1C26" w:rsidRDefault="006E1C26" w:rsidP="008B67C8">
      <w:pPr>
        <w:rPr>
          <w:rFonts w:ascii="Times New Roman" w:hAnsi="Times New Roman" w:cs="Times New Roman"/>
          <w:sz w:val="24"/>
          <w:szCs w:val="24"/>
        </w:rPr>
      </w:pPr>
    </w:p>
    <w:sectPr w:rsidR="006E1C26" w:rsidSect="00DB0A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C87B18"/>
    <w:rsid w:val="000B6045"/>
    <w:rsid w:val="00102B35"/>
    <w:rsid w:val="00137DDC"/>
    <w:rsid w:val="00354C1E"/>
    <w:rsid w:val="0037012E"/>
    <w:rsid w:val="003A73BE"/>
    <w:rsid w:val="003A7831"/>
    <w:rsid w:val="003D0CF3"/>
    <w:rsid w:val="00420A29"/>
    <w:rsid w:val="00460279"/>
    <w:rsid w:val="004C4C6B"/>
    <w:rsid w:val="004C7ED0"/>
    <w:rsid w:val="004E0577"/>
    <w:rsid w:val="00655D07"/>
    <w:rsid w:val="006C1772"/>
    <w:rsid w:val="006E1C26"/>
    <w:rsid w:val="007D5C82"/>
    <w:rsid w:val="00825978"/>
    <w:rsid w:val="008B67C8"/>
    <w:rsid w:val="008D77D9"/>
    <w:rsid w:val="00955945"/>
    <w:rsid w:val="00972836"/>
    <w:rsid w:val="00976F5E"/>
    <w:rsid w:val="009B7AB4"/>
    <w:rsid w:val="009C4739"/>
    <w:rsid w:val="009D1DBF"/>
    <w:rsid w:val="009E7269"/>
    <w:rsid w:val="00B644BC"/>
    <w:rsid w:val="00B64959"/>
    <w:rsid w:val="00BF296A"/>
    <w:rsid w:val="00C87B18"/>
    <w:rsid w:val="00CB54A8"/>
    <w:rsid w:val="00D752F4"/>
    <w:rsid w:val="00DB0AAC"/>
    <w:rsid w:val="00E42DA4"/>
    <w:rsid w:val="00F453E7"/>
    <w:rsid w:val="00F91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C47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5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2185</Words>
  <Characters>12460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asv</cp:lastModifiedBy>
  <cp:revision>25</cp:revision>
  <dcterms:created xsi:type="dcterms:W3CDTF">2023-04-13T20:53:00Z</dcterms:created>
  <dcterms:modified xsi:type="dcterms:W3CDTF">2024-10-28T23:58:00Z</dcterms:modified>
</cp:coreProperties>
</file>