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8FA" w:rsidRPr="004738FA" w:rsidRDefault="004738FA" w:rsidP="004738FA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4738FA">
        <w:rPr>
          <w:rFonts w:ascii="Times New Roman" w:hAnsi="Times New Roman" w:cs="Times New Roman"/>
          <w:b/>
          <w:i/>
          <w:sz w:val="28"/>
          <w:szCs w:val="28"/>
        </w:rPr>
        <w:t>Аннотация к рабочей программе по коррекционно-развивающей работе по преодолению ф</w:t>
      </w:r>
      <w:r w:rsidRPr="004738FA">
        <w:rPr>
          <w:rFonts w:ascii="Times New Roman" w:hAnsi="Times New Roman" w:cs="Times New Roman"/>
          <w:b/>
          <w:i/>
          <w:sz w:val="28"/>
          <w:szCs w:val="28"/>
        </w:rPr>
        <w:t>онетического недоразвития речи 3</w:t>
      </w:r>
      <w:r w:rsidRPr="004738FA">
        <w:rPr>
          <w:rFonts w:ascii="Times New Roman" w:hAnsi="Times New Roman" w:cs="Times New Roman"/>
          <w:b/>
          <w:i/>
          <w:sz w:val="28"/>
          <w:szCs w:val="28"/>
        </w:rPr>
        <w:t xml:space="preserve"> класс</w:t>
      </w:r>
    </w:p>
    <w:p w:rsidR="004738FA" w:rsidRPr="004738FA" w:rsidRDefault="004738FA" w:rsidP="004738FA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4738FA" w:rsidRDefault="004738FA" w:rsidP="004738F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738FA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proofErr w:type="spellStart"/>
      <w:r w:rsidRPr="004738FA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4738FA">
        <w:rPr>
          <w:rFonts w:ascii="Times New Roman" w:hAnsi="Times New Roman" w:cs="Times New Roman"/>
          <w:sz w:val="28"/>
          <w:szCs w:val="28"/>
        </w:rPr>
        <w:t xml:space="preserve"> развивающей работе </w:t>
      </w:r>
      <w:proofErr w:type="gramStart"/>
      <w:r w:rsidRPr="004738FA">
        <w:rPr>
          <w:rFonts w:ascii="Times New Roman" w:hAnsi="Times New Roman" w:cs="Times New Roman"/>
          <w:sz w:val="28"/>
          <w:szCs w:val="28"/>
        </w:rPr>
        <w:t>про преодолению</w:t>
      </w:r>
      <w:proofErr w:type="gramEnd"/>
      <w:r w:rsidRPr="004738FA">
        <w:rPr>
          <w:rFonts w:ascii="Times New Roman" w:hAnsi="Times New Roman" w:cs="Times New Roman"/>
          <w:sz w:val="28"/>
          <w:szCs w:val="28"/>
        </w:rPr>
        <w:t xml:space="preserve"> фонетического недоразвития речи разработана на основе Примерной основной образовательной программы основного общего образования (ПООП ООО 2015 г.) и требований, представленных в Федеральном государственном образовательном стандарте основного общего образования (ФГОС ООО 2010 г.). </w:t>
      </w:r>
    </w:p>
    <w:p w:rsidR="004738FA" w:rsidRPr="004738FA" w:rsidRDefault="004738FA" w:rsidP="004738F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738FA" w:rsidRDefault="004738FA" w:rsidP="004738FA">
      <w:pPr>
        <w:spacing w:after="0" w:line="360" w:lineRule="auto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4738FA">
        <w:rPr>
          <w:rFonts w:ascii="Times New Roman" w:hAnsi="Times New Roman" w:cs="Times New Roman"/>
          <w:sz w:val="28"/>
          <w:szCs w:val="28"/>
        </w:rPr>
        <w:t xml:space="preserve">Цель логопедических занятий состоит в </w:t>
      </w:r>
      <w:r w:rsidRPr="004738FA">
        <w:rPr>
          <w:rStyle w:val="c4"/>
          <w:rFonts w:ascii="Times New Roman" w:hAnsi="Times New Roman" w:cs="Times New Roman"/>
          <w:color w:val="000000"/>
          <w:sz w:val="28"/>
          <w:szCs w:val="28"/>
        </w:rPr>
        <w:t>освоение детьми коммуникативной функции языка в соответствии с возрастными нормативами. Устранить недостатки нарушения письменной речи у младших школьников.</w:t>
      </w:r>
    </w:p>
    <w:p w:rsidR="004738FA" w:rsidRPr="004738FA" w:rsidRDefault="004738FA" w:rsidP="004738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738FA" w:rsidRPr="004738FA" w:rsidRDefault="004738FA" w:rsidP="004738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738FA">
        <w:rPr>
          <w:rFonts w:ascii="Times New Roman" w:hAnsi="Times New Roman" w:cs="Times New Roman"/>
          <w:sz w:val="28"/>
          <w:szCs w:val="28"/>
        </w:rPr>
        <w:t xml:space="preserve"> Главным принципом коррекционно-логопедической работы является выполнение пробелов: </w:t>
      </w:r>
    </w:p>
    <w:p w:rsidR="004738FA" w:rsidRPr="004738FA" w:rsidRDefault="004738FA" w:rsidP="004738FA">
      <w:pPr>
        <w:pStyle w:val="c1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12"/>
          <w:bCs/>
          <w:color w:val="000000"/>
          <w:sz w:val="28"/>
          <w:szCs w:val="28"/>
        </w:rPr>
      </w:pPr>
      <w:r w:rsidRPr="004738FA">
        <w:rPr>
          <w:rStyle w:val="c12"/>
          <w:bCs/>
          <w:color w:val="000000"/>
          <w:sz w:val="28"/>
          <w:szCs w:val="28"/>
        </w:rPr>
        <w:t>Восполнить пробелы в развитии лексического запаса и грамматического строя;</w:t>
      </w:r>
    </w:p>
    <w:p w:rsidR="004738FA" w:rsidRPr="004738FA" w:rsidRDefault="004738FA" w:rsidP="004738FA">
      <w:pPr>
        <w:pStyle w:val="c1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12"/>
          <w:bCs/>
          <w:color w:val="000000"/>
          <w:sz w:val="28"/>
          <w:szCs w:val="28"/>
        </w:rPr>
      </w:pPr>
      <w:r w:rsidRPr="004738FA">
        <w:rPr>
          <w:rStyle w:val="c12"/>
          <w:bCs/>
          <w:color w:val="000000"/>
          <w:sz w:val="28"/>
          <w:szCs w:val="28"/>
        </w:rPr>
        <w:t>Формировать связную речь;</w:t>
      </w:r>
    </w:p>
    <w:p w:rsidR="004738FA" w:rsidRPr="004738FA" w:rsidRDefault="004738FA" w:rsidP="004738FA">
      <w:pPr>
        <w:pStyle w:val="c1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12"/>
          <w:bCs/>
          <w:color w:val="000000"/>
          <w:sz w:val="28"/>
          <w:szCs w:val="28"/>
        </w:rPr>
      </w:pPr>
      <w:r w:rsidRPr="004738FA">
        <w:rPr>
          <w:rStyle w:val="c12"/>
          <w:bCs/>
          <w:color w:val="000000"/>
          <w:sz w:val="28"/>
          <w:szCs w:val="28"/>
        </w:rPr>
        <w:t>Развивать и совершенствовать психологические предпосылки и коммуникативную готовность к обучению;</w:t>
      </w:r>
    </w:p>
    <w:p w:rsidR="004738FA" w:rsidRDefault="004738FA" w:rsidP="004738FA">
      <w:pPr>
        <w:pStyle w:val="c1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12"/>
          <w:bCs/>
          <w:color w:val="000000"/>
          <w:sz w:val="28"/>
          <w:szCs w:val="28"/>
        </w:rPr>
      </w:pPr>
      <w:r w:rsidRPr="004738FA">
        <w:rPr>
          <w:rStyle w:val="c12"/>
          <w:bCs/>
          <w:color w:val="000000"/>
          <w:sz w:val="28"/>
          <w:szCs w:val="28"/>
        </w:rPr>
        <w:t>Обеспечивать условия для приобретения учащимися знаний, умений и навыков, необходимых для успешного усвоения материала по родному языку.</w:t>
      </w:r>
    </w:p>
    <w:p w:rsidR="004738FA" w:rsidRPr="004738FA" w:rsidRDefault="004738FA" w:rsidP="004738FA">
      <w:pPr>
        <w:pStyle w:val="c1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12"/>
          <w:bCs/>
          <w:color w:val="000000"/>
          <w:sz w:val="28"/>
          <w:szCs w:val="28"/>
        </w:rPr>
      </w:pPr>
    </w:p>
    <w:p w:rsidR="004738FA" w:rsidRPr="004738FA" w:rsidRDefault="004738FA" w:rsidP="004738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738FA">
        <w:rPr>
          <w:rFonts w:ascii="Times New Roman" w:hAnsi="Times New Roman" w:cs="Times New Roman"/>
          <w:sz w:val="28"/>
          <w:szCs w:val="28"/>
        </w:rPr>
        <w:t>Данная рабочая программа ориентирована на ис</w:t>
      </w:r>
      <w:r w:rsidRPr="004738FA">
        <w:rPr>
          <w:rFonts w:ascii="Times New Roman" w:hAnsi="Times New Roman" w:cs="Times New Roman"/>
          <w:sz w:val="28"/>
          <w:szCs w:val="28"/>
        </w:rPr>
        <w:softHyphen/>
        <w:t>пользование следующей литературы:</w:t>
      </w:r>
    </w:p>
    <w:p w:rsidR="004738FA" w:rsidRPr="004738FA" w:rsidRDefault="004738FA" w:rsidP="004738FA">
      <w:pPr>
        <w:pStyle w:val="c3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4738FA">
        <w:rPr>
          <w:rStyle w:val="c4"/>
          <w:color w:val="000000"/>
          <w:sz w:val="28"/>
          <w:szCs w:val="28"/>
        </w:rPr>
        <w:t>Логопедия / под ред. Л.С. Волковой. М., 2002;</w:t>
      </w:r>
    </w:p>
    <w:p w:rsidR="004738FA" w:rsidRPr="004738FA" w:rsidRDefault="004738FA" w:rsidP="004738FA">
      <w:pPr>
        <w:pStyle w:val="c3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4738FA">
        <w:rPr>
          <w:rStyle w:val="c4"/>
          <w:color w:val="000000"/>
          <w:sz w:val="28"/>
          <w:szCs w:val="28"/>
        </w:rPr>
        <w:t>Мазанова Е. В. Учусь работать с текстом. Альбом упражнений</w:t>
      </w:r>
      <w:r w:rsidRPr="004738FA">
        <w:rPr>
          <w:color w:val="000000"/>
          <w:sz w:val="28"/>
          <w:szCs w:val="28"/>
        </w:rPr>
        <w:br/>
      </w:r>
      <w:r w:rsidRPr="004738FA">
        <w:rPr>
          <w:rStyle w:val="c4"/>
          <w:color w:val="000000"/>
          <w:sz w:val="28"/>
          <w:szCs w:val="28"/>
        </w:rPr>
        <w:t xml:space="preserve">по коррекции </w:t>
      </w:r>
      <w:proofErr w:type="spellStart"/>
      <w:r w:rsidRPr="004738FA">
        <w:rPr>
          <w:rStyle w:val="c4"/>
          <w:color w:val="000000"/>
          <w:sz w:val="28"/>
          <w:szCs w:val="28"/>
        </w:rPr>
        <w:t>дисграфии</w:t>
      </w:r>
      <w:proofErr w:type="spellEnd"/>
      <w:r w:rsidRPr="004738FA">
        <w:rPr>
          <w:rStyle w:val="c4"/>
          <w:color w:val="000000"/>
          <w:sz w:val="28"/>
          <w:szCs w:val="28"/>
        </w:rPr>
        <w:t xml:space="preserve"> на почве нарушения анализа и синтеза/</w:t>
      </w:r>
      <w:r w:rsidRPr="004738FA">
        <w:rPr>
          <w:color w:val="000000"/>
          <w:sz w:val="28"/>
          <w:szCs w:val="28"/>
        </w:rPr>
        <w:br/>
      </w:r>
      <w:r w:rsidRPr="004738FA">
        <w:rPr>
          <w:rStyle w:val="c4"/>
          <w:color w:val="000000"/>
          <w:sz w:val="28"/>
          <w:szCs w:val="28"/>
        </w:rPr>
        <w:t xml:space="preserve">Е. В. Мазанова. – М: Издательство ГНОМ и Д, 2007. – 48 </w:t>
      </w:r>
      <w:proofErr w:type="spellStart"/>
      <w:r w:rsidRPr="004738FA">
        <w:rPr>
          <w:rStyle w:val="c4"/>
          <w:color w:val="000000"/>
          <w:sz w:val="28"/>
          <w:szCs w:val="28"/>
        </w:rPr>
        <w:t>стр</w:t>
      </w:r>
      <w:proofErr w:type="spellEnd"/>
    </w:p>
    <w:p w:rsidR="004738FA" w:rsidRPr="004738FA" w:rsidRDefault="004738FA" w:rsidP="004738FA">
      <w:pPr>
        <w:pStyle w:val="c3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4738FA">
        <w:rPr>
          <w:rStyle w:val="c4"/>
          <w:color w:val="000000"/>
          <w:sz w:val="28"/>
          <w:szCs w:val="28"/>
        </w:rPr>
        <w:t>Мазанова Е. В. Учусь работать с текстом. Конспекты занятий</w:t>
      </w:r>
      <w:r w:rsidRPr="004738FA">
        <w:rPr>
          <w:color w:val="000000"/>
          <w:sz w:val="28"/>
          <w:szCs w:val="28"/>
        </w:rPr>
        <w:br/>
      </w:r>
      <w:r w:rsidRPr="004738FA">
        <w:rPr>
          <w:rStyle w:val="c4"/>
          <w:color w:val="000000"/>
          <w:sz w:val="28"/>
          <w:szCs w:val="28"/>
        </w:rPr>
        <w:t xml:space="preserve">по коррекции </w:t>
      </w:r>
      <w:proofErr w:type="spellStart"/>
      <w:r w:rsidRPr="004738FA">
        <w:rPr>
          <w:rStyle w:val="c4"/>
          <w:color w:val="000000"/>
          <w:sz w:val="28"/>
          <w:szCs w:val="28"/>
        </w:rPr>
        <w:t>дисграфии</w:t>
      </w:r>
      <w:proofErr w:type="spellEnd"/>
      <w:r w:rsidRPr="004738FA">
        <w:rPr>
          <w:rStyle w:val="c4"/>
          <w:color w:val="000000"/>
          <w:sz w:val="28"/>
          <w:szCs w:val="28"/>
        </w:rPr>
        <w:t xml:space="preserve"> на почве нарушения анализа и синтеза/</w:t>
      </w:r>
      <w:r w:rsidRPr="004738FA">
        <w:rPr>
          <w:color w:val="000000"/>
          <w:sz w:val="28"/>
          <w:szCs w:val="28"/>
        </w:rPr>
        <w:br/>
      </w:r>
      <w:r w:rsidRPr="004738FA">
        <w:rPr>
          <w:rStyle w:val="c4"/>
          <w:color w:val="000000"/>
          <w:sz w:val="28"/>
          <w:szCs w:val="28"/>
        </w:rPr>
        <w:t>Е. В. Мазанова. – М: Издательство ГНОМ и Д, 2007. – 117 стр.</w:t>
      </w:r>
    </w:p>
    <w:p w:rsidR="004738FA" w:rsidRPr="004738FA" w:rsidRDefault="004738FA" w:rsidP="004738FA">
      <w:pPr>
        <w:pStyle w:val="c3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4738FA">
        <w:rPr>
          <w:rStyle w:val="c4"/>
          <w:color w:val="000000"/>
          <w:sz w:val="28"/>
          <w:szCs w:val="28"/>
        </w:rPr>
        <w:lastRenderedPageBreak/>
        <w:t xml:space="preserve">Мазанова Е. </w:t>
      </w:r>
      <w:proofErr w:type="spellStart"/>
      <w:r w:rsidRPr="004738FA">
        <w:rPr>
          <w:rStyle w:val="c4"/>
          <w:color w:val="000000"/>
          <w:sz w:val="28"/>
          <w:szCs w:val="28"/>
        </w:rPr>
        <w:t>В.Коррекция</w:t>
      </w:r>
      <w:proofErr w:type="spellEnd"/>
      <w:r w:rsidRPr="004738FA">
        <w:rPr>
          <w:rStyle w:val="c4"/>
          <w:color w:val="000000"/>
          <w:sz w:val="28"/>
          <w:szCs w:val="28"/>
        </w:rPr>
        <w:t xml:space="preserve"> оптической </w:t>
      </w:r>
      <w:proofErr w:type="spellStart"/>
      <w:r w:rsidRPr="004738FA">
        <w:rPr>
          <w:rStyle w:val="c4"/>
          <w:color w:val="000000"/>
          <w:sz w:val="28"/>
          <w:szCs w:val="28"/>
        </w:rPr>
        <w:t>дисграфии</w:t>
      </w:r>
      <w:proofErr w:type="spellEnd"/>
      <w:r w:rsidRPr="004738FA">
        <w:rPr>
          <w:rStyle w:val="c4"/>
          <w:color w:val="000000"/>
          <w:sz w:val="28"/>
          <w:szCs w:val="28"/>
        </w:rPr>
        <w:t>. Конспекты занятий</w:t>
      </w:r>
      <w:r w:rsidRPr="004738FA">
        <w:rPr>
          <w:color w:val="000000"/>
          <w:sz w:val="28"/>
          <w:szCs w:val="28"/>
        </w:rPr>
        <w:br/>
      </w:r>
      <w:r w:rsidRPr="004738FA">
        <w:rPr>
          <w:rStyle w:val="c4"/>
          <w:color w:val="000000"/>
          <w:sz w:val="28"/>
          <w:szCs w:val="28"/>
        </w:rPr>
        <w:t>для логопеда/Е. В. Мазанова. – М: Издательство ГНОМ и Д, 2007. – 88 стр.</w:t>
      </w:r>
    </w:p>
    <w:p w:rsidR="004738FA" w:rsidRPr="004738FA" w:rsidRDefault="004738FA" w:rsidP="004738FA">
      <w:pPr>
        <w:pStyle w:val="c3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4738FA">
        <w:rPr>
          <w:rStyle w:val="c4"/>
          <w:color w:val="000000"/>
          <w:sz w:val="28"/>
          <w:szCs w:val="28"/>
        </w:rPr>
        <w:t xml:space="preserve">Мазанова Е. В. Коррекция </w:t>
      </w:r>
      <w:proofErr w:type="spellStart"/>
      <w:r w:rsidRPr="004738FA">
        <w:rPr>
          <w:rStyle w:val="c4"/>
          <w:color w:val="000000"/>
          <w:sz w:val="28"/>
          <w:szCs w:val="28"/>
        </w:rPr>
        <w:t>аграмматической</w:t>
      </w:r>
      <w:proofErr w:type="spellEnd"/>
      <w:r w:rsidRPr="004738FA">
        <w:rPr>
          <w:rStyle w:val="c4"/>
          <w:color w:val="000000"/>
          <w:sz w:val="28"/>
          <w:szCs w:val="28"/>
        </w:rPr>
        <w:t xml:space="preserve"> </w:t>
      </w:r>
      <w:proofErr w:type="spellStart"/>
      <w:r w:rsidRPr="004738FA">
        <w:rPr>
          <w:rStyle w:val="c4"/>
          <w:color w:val="000000"/>
          <w:sz w:val="28"/>
          <w:szCs w:val="28"/>
        </w:rPr>
        <w:t>дисграфии</w:t>
      </w:r>
      <w:proofErr w:type="spellEnd"/>
      <w:r w:rsidRPr="004738FA">
        <w:rPr>
          <w:rStyle w:val="c4"/>
          <w:color w:val="000000"/>
          <w:sz w:val="28"/>
          <w:szCs w:val="28"/>
        </w:rPr>
        <w:t>. Конспекты</w:t>
      </w:r>
    </w:p>
    <w:p w:rsidR="004738FA" w:rsidRPr="004738FA" w:rsidRDefault="004738FA" w:rsidP="004738FA">
      <w:pPr>
        <w:pStyle w:val="c3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4738FA">
        <w:rPr>
          <w:rStyle w:val="c4"/>
          <w:color w:val="000000"/>
          <w:sz w:val="28"/>
          <w:szCs w:val="28"/>
        </w:rPr>
        <w:t xml:space="preserve">Мазанова Е. В. Логопедия. </w:t>
      </w:r>
      <w:proofErr w:type="spellStart"/>
      <w:r w:rsidRPr="004738FA">
        <w:rPr>
          <w:rStyle w:val="c4"/>
          <w:color w:val="000000"/>
          <w:sz w:val="28"/>
          <w:szCs w:val="28"/>
        </w:rPr>
        <w:t>Дисграфия</w:t>
      </w:r>
      <w:proofErr w:type="spellEnd"/>
      <w:r w:rsidRPr="004738FA">
        <w:rPr>
          <w:rStyle w:val="c4"/>
          <w:color w:val="000000"/>
          <w:sz w:val="28"/>
          <w:szCs w:val="28"/>
        </w:rPr>
        <w:t>, обусловленная нарушением языкового анализа и синтеза: Комплект тетрадей по коррекционной логопедической работе с детьми, имеющими отклонения в развитии. Тетрадь №1. – М.: ООО «Аквариум-</w:t>
      </w:r>
      <w:proofErr w:type="spellStart"/>
      <w:r w:rsidRPr="004738FA">
        <w:rPr>
          <w:rStyle w:val="c4"/>
          <w:color w:val="000000"/>
          <w:sz w:val="28"/>
          <w:szCs w:val="28"/>
        </w:rPr>
        <w:t>Принт</w:t>
      </w:r>
      <w:proofErr w:type="spellEnd"/>
      <w:r w:rsidRPr="004738FA">
        <w:rPr>
          <w:rStyle w:val="c4"/>
          <w:color w:val="000000"/>
          <w:sz w:val="28"/>
          <w:szCs w:val="28"/>
        </w:rPr>
        <w:t>», 2006. – 56 стр. ил.</w:t>
      </w:r>
    </w:p>
    <w:p w:rsidR="004738FA" w:rsidRPr="004738FA" w:rsidRDefault="004738FA" w:rsidP="004738FA">
      <w:pPr>
        <w:pStyle w:val="c3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4738FA">
        <w:rPr>
          <w:rStyle w:val="c4"/>
          <w:color w:val="000000"/>
          <w:sz w:val="28"/>
          <w:szCs w:val="28"/>
        </w:rPr>
        <w:t>Мазанова Е. В. Логопедия. Преодоление нарушения письма: Комплект тетрадей по коррекционной логопедической работе с детьми, имеющими отклонения в развитии. Тетрадь №2. – М.: ООО «Аквариум-</w:t>
      </w:r>
      <w:proofErr w:type="spellStart"/>
      <w:r w:rsidRPr="004738FA">
        <w:rPr>
          <w:rStyle w:val="c4"/>
          <w:color w:val="000000"/>
          <w:sz w:val="28"/>
          <w:szCs w:val="28"/>
        </w:rPr>
        <w:t>Принт</w:t>
      </w:r>
      <w:proofErr w:type="spellEnd"/>
      <w:r w:rsidRPr="004738FA">
        <w:rPr>
          <w:rStyle w:val="c4"/>
          <w:color w:val="000000"/>
          <w:sz w:val="28"/>
          <w:szCs w:val="28"/>
        </w:rPr>
        <w:t>», 2006. – 80 стр. ил.</w:t>
      </w:r>
    </w:p>
    <w:p w:rsidR="004738FA" w:rsidRPr="004738FA" w:rsidRDefault="004738FA" w:rsidP="004738FA">
      <w:pPr>
        <w:pStyle w:val="c3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4738FA">
        <w:rPr>
          <w:rStyle w:val="c4"/>
          <w:color w:val="000000"/>
          <w:sz w:val="28"/>
          <w:szCs w:val="28"/>
        </w:rPr>
        <w:t xml:space="preserve">Мазанова Е. В. Логопедия. </w:t>
      </w:r>
      <w:proofErr w:type="spellStart"/>
      <w:r w:rsidRPr="004738FA">
        <w:rPr>
          <w:rStyle w:val="c4"/>
          <w:color w:val="000000"/>
          <w:sz w:val="28"/>
          <w:szCs w:val="28"/>
        </w:rPr>
        <w:t>Дисграфия</w:t>
      </w:r>
      <w:proofErr w:type="spellEnd"/>
      <w:r w:rsidRPr="004738FA">
        <w:rPr>
          <w:rStyle w:val="c4"/>
          <w:color w:val="000000"/>
          <w:sz w:val="28"/>
          <w:szCs w:val="28"/>
        </w:rPr>
        <w:t xml:space="preserve">, обусловленная нарушением языкового анализа и синтеза, и </w:t>
      </w:r>
      <w:proofErr w:type="spellStart"/>
      <w:r w:rsidRPr="004738FA">
        <w:rPr>
          <w:rStyle w:val="c4"/>
          <w:color w:val="000000"/>
          <w:sz w:val="28"/>
          <w:szCs w:val="28"/>
        </w:rPr>
        <w:t>аграмматическая</w:t>
      </w:r>
      <w:proofErr w:type="spellEnd"/>
      <w:r w:rsidRPr="004738FA">
        <w:rPr>
          <w:rStyle w:val="c4"/>
          <w:color w:val="000000"/>
          <w:sz w:val="28"/>
          <w:szCs w:val="28"/>
        </w:rPr>
        <w:t xml:space="preserve"> </w:t>
      </w:r>
      <w:proofErr w:type="spellStart"/>
      <w:r w:rsidRPr="004738FA">
        <w:rPr>
          <w:rStyle w:val="c4"/>
          <w:color w:val="000000"/>
          <w:sz w:val="28"/>
          <w:szCs w:val="28"/>
        </w:rPr>
        <w:t>дисграфия</w:t>
      </w:r>
      <w:proofErr w:type="spellEnd"/>
      <w:r w:rsidRPr="004738FA">
        <w:rPr>
          <w:rStyle w:val="c4"/>
          <w:color w:val="000000"/>
          <w:sz w:val="28"/>
          <w:szCs w:val="28"/>
        </w:rPr>
        <w:t>: Комплект тетрадей по коррекционной логопедической работе с детьми, имеющими отклонения в развитии. Тетрадь №3. – М.: ООО «Аквариум-</w:t>
      </w:r>
      <w:proofErr w:type="spellStart"/>
      <w:r w:rsidRPr="004738FA">
        <w:rPr>
          <w:rStyle w:val="c4"/>
          <w:color w:val="000000"/>
          <w:sz w:val="28"/>
          <w:szCs w:val="28"/>
        </w:rPr>
        <w:t>Принт</w:t>
      </w:r>
      <w:proofErr w:type="spellEnd"/>
      <w:r w:rsidRPr="004738FA">
        <w:rPr>
          <w:rStyle w:val="c4"/>
          <w:color w:val="000000"/>
          <w:sz w:val="28"/>
          <w:szCs w:val="28"/>
        </w:rPr>
        <w:t>», 2006. – 56 стр. ил.</w:t>
      </w:r>
    </w:p>
    <w:p w:rsidR="004738FA" w:rsidRPr="004738FA" w:rsidRDefault="004738FA" w:rsidP="004738FA">
      <w:pPr>
        <w:pStyle w:val="c3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4738FA">
        <w:rPr>
          <w:rStyle w:val="c4"/>
          <w:color w:val="000000"/>
          <w:sz w:val="28"/>
          <w:szCs w:val="28"/>
        </w:rPr>
        <w:t xml:space="preserve">Мазанова Е. В. Логопедия. </w:t>
      </w:r>
      <w:proofErr w:type="spellStart"/>
      <w:r w:rsidRPr="004738FA">
        <w:rPr>
          <w:rStyle w:val="c4"/>
          <w:color w:val="000000"/>
          <w:sz w:val="28"/>
          <w:szCs w:val="28"/>
        </w:rPr>
        <w:t>Аграмматическая</w:t>
      </w:r>
      <w:proofErr w:type="spellEnd"/>
      <w:r w:rsidRPr="004738FA">
        <w:rPr>
          <w:rStyle w:val="c4"/>
          <w:color w:val="000000"/>
          <w:sz w:val="28"/>
          <w:szCs w:val="28"/>
        </w:rPr>
        <w:t xml:space="preserve"> форма </w:t>
      </w:r>
      <w:proofErr w:type="spellStart"/>
      <w:r w:rsidRPr="004738FA">
        <w:rPr>
          <w:rStyle w:val="c4"/>
          <w:color w:val="000000"/>
          <w:sz w:val="28"/>
          <w:szCs w:val="28"/>
        </w:rPr>
        <w:t>дисграфии</w:t>
      </w:r>
      <w:proofErr w:type="spellEnd"/>
      <w:r w:rsidRPr="004738FA">
        <w:rPr>
          <w:rStyle w:val="c4"/>
          <w:color w:val="000000"/>
          <w:sz w:val="28"/>
          <w:szCs w:val="28"/>
        </w:rPr>
        <w:t>: Комплект тетрадей по коррекционной логопедической работе с детьми, имеющими отклонения в развитии. Тетрадь №4. – М.: ООО «Аквариум-</w:t>
      </w:r>
      <w:proofErr w:type="spellStart"/>
      <w:r w:rsidRPr="004738FA">
        <w:rPr>
          <w:rStyle w:val="c4"/>
          <w:color w:val="000000"/>
          <w:sz w:val="28"/>
          <w:szCs w:val="28"/>
        </w:rPr>
        <w:t>Принт</w:t>
      </w:r>
      <w:proofErr w:type="spellEnd"/>
      <w:r w:rsidRPr="004738FA">
        <w:rPr>
          <w:rStyle w:val="c4"/>
          <w:color w:val="000000"/>
          <w:sz w:val="28"/>
          <w:szCs w:val="28"/>
        </w:rPr>
        <w:t>», 2006. – 40 стр. ил.</w:t>
      </w:r>
    </w:p>
    <w:p w:rsidR="004738FA" w:rsidRPr="004738FA" w:rsidRDefault="004738FA" w:rsidP="004738FA">
      <w:pPr>
        <w:pStyle w:val="c3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4738FA">
        <w:rPr>
          <w:rStyle w:val="c4"/>
          <w:color w:val="000000"/>
          <w:sz w:val="28"/>
          <w:szCs w:val="28"/>
        </w:rPr>
        <w:t xml:space="preserve">Мазанова Е. В. Логопедия. Оптическая </w:t>
      </w:r>
      <w:proofErr w:type="spellStart"/>
      <w:r w:rsidRPr="004738FA">
        <w:rPr>
          <w:rStyle w:val="c4"/>
          <w:color w:val="000000"/>
          <w:sz w:val="28"/>
          <w:szCs w:val="28"/>
        </w:rPr>
        <w:t>дисграфия</w:t>
      </w:r>
      <w:proofErr w:type="spellEnd"/>
      <w:r w:rsidRPr="004738FA">
        <w:rPr>
          <w:rStyle w:val="c4"/>
          <w:color w:val="000000"/>
          <w:sz w:val="28"/>
          <w:szCs w:val="28"/>
        </w:rPr>
        <w:t>: Комплект тетрадей</w:t>
      </w:r>
      <w:r w:rsidRPr="004738FA">
        <w:rPr>
          <w:color w:val="000000"/>
          <w:sz w:val="28"/>
          <w:szCs w:val="28"/>
        </w:rPr>
        <w:br/>
      </w:r>
      <w:r w:rsidRPr="004738FA">
        <w:rPr>
          <w:rStyle w:val="c4"/>
          <w:color w:val="000000"/>
          <w:sz w:val="28"/>
          <w:szCs w:val="28"/>
        </w:rPr>
        <w:t>по коррекционной логопедической работе с детьми, имеющими отклонения в развитии. Тетрадь №5. – М.: ООО «Аквариум-</w:t>
      </w:r>
      <w:proofErr w:type="spellStart"/>
      <w:r w:rsidRPr="004738FA">
        <w:rPr>
          <w:rStyle w:val="c4"/>
          <w:color w:val="000000"/>
          <w:sz w:val="28"/>
          <w:szCs w:val="28"/>
        </w:rPr>
        <w:t>Принт</w:t>
      </w:r>
      <w:proofErr w:type="spellEnd"/>
      <w:r w:rsidRPr="004738FA">
        <w:rPr>
          <w:rStyle w:val="c4"/>
          <w:color w:val="000000"/>
          <w:sz w:val="28"/>
          <w:szCs w:val="28"/>
        </w:rPr>
        <w:t>», 2006. – 72 стр. Ил.</w:t>
      </w:r>
    </w:p>
    <w:p w:rsidR="004738FA" w:rsidRPr="004738FA" w:rsidRDefault="004738FA" w:rsidP="004738FA">
      <w:pPr>
        <w:pStyle w:val="c3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proofErr w:type="spellStart"/>
      <w:r w:rsidRPr="004738FA">
        <w:rPr>
          <w:rStyle w:val="c4"/>
          <w:color w:val="000000"/>
          <w:sz w:val="28"/>
          <w:szCs w:val="28"/>
        </w:rPr>
        <w:t>Садовникова</w:t>
      </w:r>
      <w:proofErr w:type="spellEnd"/>
      <w:r w:rsidRPr="004738FA">
        <w:rPr>
          <w:rStyle w:val="c4"/>
          <w:color w:val="000000"/>
          <w:sz w:val="28"/>
          <w:szCs w:val="28"/>
        </w:rPr>
        <w:t xml:space="preserve"> И.Н. Нарушения письменной речи и их преодоление</w:t>
      </w:r>
      <w:r w:rsidRPr="004738FA">
        <w:rPr>
          <w:color w:val="000000"/>
          <w:sz w:val="28"/>
          <w:szCs w:val="28"/>
        </w:rPr>
        <w:br/>
      </w:r>
      <w:r w:rsidRPr="004738FA">
        <w:rPr>
          <w:rStyle w:val="c4"/>
          <w:color w:val="000000"/>
          <w:sz w:val="28"/>
          <w:szCs w:val="28"/>
        </w:rPr>
        <w:t>у младших школьников: Учеб. пособие. М., 1995;</w:t>
      </w:r>
    </w:p>
    <w:p w:rsidR="004738FA" w:rsidRDefault="004738FA" w:rsidP="004738FA">
      <w:pPr>
        <w:pStyle w:val="c3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rStyle w:val="c4"/>
          <w:color w:val="000000"/>
          <w:sz w:val="28"/>
          <w:szCs w:val="28"/>
        </w:rPr>
      </w:pPr>
      <w:proofErr w:type="spellStart"/>
      <w:r w:rsidRPr="004738FA">
        <w:rPr>
          <w:rStyle w:val="c4"/>
          <w:color w:val="000000"/>
          <w:sz w:val="28"/>
          <w:szCs w:val="28"/>
        </w:rPr>
        <w:t>Ястребова</w:t>
      </w:r>
      <w:proofErr w:type="spellEnd"/>
      <w:r w:rsidRPr="004738FA">
        <w:rPr>
          <w:rStyle w:val="c4"/>
          <w:color w:val="000000"/>
          <w:sz w:val="28"/>
          <w:szCs w:val="28"/>
        </w:rPr>
        <w:t xml:space="preserve"> А.В., Бессонова Т.Б. Обучаем читать и писать без ошибок. М., 2007.</w:t>
      </w:r>
    </w:p>
    <w:p w:rsidR="004738FA" w:rsidRPr="004738FA" w:rsidRDefault="004738FA" w:rsidP="004738FA">
      <w:pPr>
        <w:pStyle w:val="c3"/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4738FA" w:rsidRPr="004738FA" w:rsidRDefault="004738FA" w:rsidP="004738FA">
      <w:pPr>
        <w:spacing w:after="0" w:line="36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4738FA">
        <w:rPr>
          <w:rFonts w:ascii="Times New Roman" w:hAnsi="Times New Roman" w:cs="Times New Roman"/>
          <w:i/>
          <w:color w:val="000000"/>
          <w:sz w:val="28"/>
          <w:szCs w:val="28"/>
        </w:rPr>
        <w:t>На изучение программы отводится 2 ч в неделю, итого 68 ч за учебный год.</w:t>
      </w:r>
    </w:p>
    <w:p w:rsidR="004738FA" w:rsidRPr="004738FA" w:rsidRDefault="004738FA" w:rsidP="004738FA">
      <w:pPr>
        <w:rPr>
          <w:rFonts w:ascii="Times New Roman" w:hAnsi="Times New Roman" w:cs="Times New Roman"/>
          <w:sz w:val="28"/>
          <w:szCs w:val="28"/>
        </w:rPr>
      </w:pPr>
    </w:p>
    <w:p w:rsidR="004738FA" w:rsidRPr="004738FA" w:rsidRDefault="004738FA" w:rsidP="004738FA">
      <w:pPr>
        <w:rPr>
          <w:rFonts w:ascii="Times New Roman" w:hAnsi="Times New Roman" w:cs="Times New Roman"/>
          <w:sz w:val="28"/>
          <w:szCs w:val="28"/>
        </w:rPr>
      </w:pPr>
    </w:p>
    <w:p w:rsidR="006D6497" w:rsidRDefault="006D6497"/>
    <w:sectPr w:rsidR="006D6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43546"/>
    <w:multiLevelType w:val="hybridMultilevel"/>
    <w:tmpl w:val="07768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400B2"/>
    <w:multiLevelType w:val="hybridMultilevel"/>
    <w:tmpl w:val="9F3EB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F4E28"/>
    <w:multiLevelType w:val="multilevel"/>
    <w:tmpl w:val="18CC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09215C"/>
    <w:multiLevelType w:val="hybridMultilevel"/>
    <w:tmpl w:val="D3BA3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24"/>
    <w:rsid w:val="004738FA"/>
    <w:rsid w:val="006D6497"/>
    <w:rsid w:val="00A5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AA27C"/>
  <w15:chartTrackingRefBased/>
  <w15:docId w15:val="{D940E0BA-CDCA-430A-BBEC-935D3C34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8F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8F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10">
    <w:name w:val="c10"/>
    <w:basedOn w:val="a"/>
    <w:rsid w:val="00473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738FA"/>
  </w:style>
  <w:style w:type="character" w:customStyle="1" w:styleId="c4">
    <w:name w:val="c4"/>
    <w:basedOn w:val="a0"/>
    <w:rsid w:val="004738FA"/>
  </w:style>
  <w:style w:type="paragraph" w:customStyle="1" w:styleId="c3">
    <w:name w:val="c3"/>
    <w:basedOn w:val="a"/>
    <w:rsid w:val="00473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2021-10-25T22:29:00Z</dcterms:created>
  <dcterms:modified xsi:type="dcterms:W3CDTF">2021-10-25T22:32:00Z</dcterms:modified>
</cp:coreProperties>
</file>